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dell’anagrafe e dei controlli anagrafici</w:t>
      </w:r>
    </w:p>
    <w:p w:rsidR="00A736F4" w:rsidRDefault="00A736F4"/>
    <w:p w:rsidR="00A736F4" w:rsidRDefault="00A736F4">
      <w:pPr>
        <w:sectPr w:rsidR="00A736F4" w:rsidSect="009F51EA">
          <w:footerReference w:type="default" r:id="rId7"/>
          <w:footerReference w:type="first" r:id="rId8"/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titlePg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lastRenderedPageBreak/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dello stato civile e della cittadinanza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documenti di identità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documentale, servizi archivistici e sistema informatico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cimiteri e delle relative concessioni ed operazioni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di patrocini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Funzionamento degli organi collegiali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Formazione di determinazioni, ordinanze, decreti ed altri atti amministrativi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procedimenti di segnalazione e reclamo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leva, dell'elettorato e degli albi comunali (scrutatori, presidenti di seggio,  giudici popolari)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autorizzazioni e permessi di edilizia privata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dichiarazioni e segnalazioni di edilizia privata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Concessione di sovvenzioni, contributi, sussidi, ecc.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Contratti per atto pubblico, registrazioni e repertori, levata dei protesti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Autorizzazione all’occupazione del suolo pubblico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Autorizzazioni per spettacoli, intrattenimenti e simili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servizi, forniture, mediante procedura complessa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 o forniture, mediante procedura semplificata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Progettazione di opera pubblica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Sicurezza e ordine pubblico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l'assunzione o progressione del personale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Incentivi economici al personale (produttività e retribuzioni di risultato)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delle entrate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della spesa, servizi economali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verifiche dei tributi locali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Valorizzazioni e gestioni del patrimonio e demanio comunali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delle sanzioni per violazione del Codice della strada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="005529F5">
        <w:rPr>
          <w:b/>
          <w:bCs/>
          <w:noProof/>
          <w:color w:val="FF0000"/>
          <w:sz w:val="28"/>
          <w:szCs w:val="24"/>
        </w:rPr>
        <w:t>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controlli sugli abusi edilizi e sull'uso del territorio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="005529F5">
        <w:rPr>
          <w:sz w:val="28"/>
          <w:szCs w:val="24"/>
        </w:rPr>
        <w:t>29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l'affidamento di incarichi professionali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5529F5">
        <w:rPr>
          <w:b/>
          <w:bCs/>
          <w:noProof/>
          <w:color w:val="FF0000"/>
          <w:sz w:val="28"/>
          <w:szCs w:val="24"/>
        </w:rPr>
        <w:t>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Designazione dei rappresentanti dell'ente presso enti, società, fondazioni.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5529F5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legali, attività processuale del comune (transazioni, costituzioni in giudizio, citazioni, scelta dei legali)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441681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Supporto e controllo attività produttive, autorizzazioni e permessi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441681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Raccolta e smaltimento rifiuti, servizi ambientali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441681">
        <w:rPr>
          <w:b/>
          <w:bCs/>
          <w:noProof/>
          <w:color w:val="FF0000"/>
          <w:sz w:val="28"/>
          <w:szCs w:val="24"/>
        </w:rPr>
        <w:t>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protezione civile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441681">
        <w:rPr>
          <w:b/>
          <w:bCs/>
          <w:noProof/>
          <w:color w:val="FF0000"/>
          <w:sz w:val="28"/>
          <w:szCs w:val="24"/>
        </w:rPr>
        <w:t>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Provvedimenti di pianificazione urbanistica e convenzioni urbanistiche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441681">
        <w:rPr>
          <w:b/>
          <w:bCs/>
          <w:noProof/>
          <w:color w:val="FF0000"/>
          <w:sz w:val="28"/>
          <w:szCs w:val="24"/>
        </w:rPr>
        <w:t>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assistenziali e socio-sanitari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="00441681">
        <w:rPr>
          <w:b/>
          <w:bCs/>
          <w:noProof/>
          <w:color w:val="FF0000"/>
          <w:sz w:val="28"/>
          <w:szCs w:val="24"/>
        </w:rPr>
        <w:t>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Organizzazione eventi e servizi per il turismo e la cultura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="00441681">
        <w:rPr>
          <w:sz w:val="28"/>
          <w:szCs w:val="24"/>
        </w:rPr>
        <w:t>38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dell’Edilizia residenziale pubblica ed emergenza abitativa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="00441681">
        <w:rPr>
          <w:sz w:val="28"/>
          <w:szCs w:val="24"/>
        </w:rPr>
        <w:t>39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diritto allo studio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="00441681">
        <w:rPr>
          <w:b/>
          <w:bCs/>
          <w:noProof/>
          <w:color w:val="FF0000"/>
          <w:sz w:val="28"/>
          <w:szCs w:val="24"/>
        </w:rPr>
        <w:t>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trasporto pubblico locale e del trasporto scolastico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="00441681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scolastici di supporto (mensa, educatori ecc.)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="00441681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scuola dell’infanzia e degli asili nido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="00441681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</w:p>
    <w:p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dell’impiantistica sportiva</w:t>
      </w:r>
    </w:p>
    <w:p w:rsidR="00A736F4" w:rsidRDefault="00A736F4"/>
    <w:p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/>
      </w:tblPr>
      <w:tblGrid>
        <w:gridCol w:w="5098"/>
        <w:gridCol w:w="1745"/>
        <w:gridCol w:w="3784"/>
      </w:tblGrid>
      <w:tr w:rsidR="00A736F4" w:rsidTr="00E45BB8">
        <w:tc>
          <w:tcPr>
            <w:tcW w:w="5098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:rsidTr="00366C80">
        <w:tc>
          <w:tcPr>
            <w:tcW w:w="5098" w:type="dxa"/>
          </w:tcPr>
          <w:p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P.T.P.C.T. </w:t>
            </w:r>
            <w:r w:rsidR="008541BA">
              <w:rPr>
                <w:sz w:val="22"/>
                <w:szCs w:val="20"/>
              </w:rPr>
              <w:t>2021-23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>Inserire data della proposta di PTCP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MONITORAGGIO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:rsidTr="00366C80">
        <w:tc>
          <w:tcPr>
            <w:tcW w:w="5098" w:type="dxa"/>
          </w:tcPr>
          <w:p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PTPCT </w:t>
            </w:r>
            <w:r w:rsidR="008541BA">
              <w:rPr>
                <w:sz w:val="22"/>
                <w:szCs w:val="20"/>
              </w:rPr>
              <w:t>2022-24</w:t>
            </w:r>
          </w:p>
        </w:tc>
        <w:tc>
          <w:tcPr>
            <w:tcW w:w="1745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>futuro RIESAME</w:t>
            </w:r>
          </w:p>
        </w:tc>
        <w:tc>
          <w:tcPr>
            <w:tcW w:w="3784" w:type="dxa"/>
            <w:vAlign w:val="center"/>
          </w:tcPr>
          <w:p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:rsidR="00A736F4" w:rsidRDefault="00A736F4" w:rsidP="00366C80">
      <w:pPr>
        <w:spacing w:after="0"/>
      </w:pPr>
    </w:p>
    <w:p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>. del PTPCT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4A6AA9">
        <w:rPr>
          <w:sz w:val="20"/>
          <w:szCs w:val="18"/>
        </w:rPr>
        <w:t>2021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:rsidR="00A736F4" w:rsidRDefault="00A736F4" w:rsidP="00366C80">
      <w:pPr>
        <w:spacing w:after="0"/>
      </w:pPr>
    </w:p>
    <w:p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/>
      </w:tblPr>
      <w:tblGrid>
        <w:gridCol w:w="6799"/>
        <w:gridCol w:w="717"/>
        <w:gridCol w:w="1559"/>
        <w:gridCol w:w="1560"/>
      </w:tblGrid>
      <w:tr w:rsidR="00A736F4" w:rsidTr="00021327">
        <w:tc>
          <w:tcPr>
            <w:tcW w:w="6799" w:type="dxa"/>
            <w:shd w:val="clear" w:color="auto" w:fill="D0CECE" w:themeFill="background2" w:themeFillShade="E6"/>
          </w:tcPr>
          <w:p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:rsidTr="009C1B3B">
        <w:tc>
          <w:tcPr>
            <w:tcW w:w="6799" w:type="dxa"/>
          </w:tcPr>
          <w:p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366C80">
        <w:tc>
          <w:tcPr>
            <w:tcW w:w="6799" w:type="dxa"/>
          </w:tcPr>
          <w:p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:rsidTr="00847AA0">
        <w:tc>
          <w:tcPr>
            <w:tcW w:w="6799" w:type="dxa"/>
            <w:shd w:val="clear" w:color="auto" w:fill="FF9797"/>
            <w:vAlign w:val="center"/>
          </w:tcPr>
          <w:p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 xml:space="preserve">.massimo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.M</w:t>
            </w:r>
            <w:r w:rsidRPr="00A60E1D">
              <w:rPr>
                <w:sz w:val="14"/>
                <w:szCs w:val="12"/>
              </w:rPr>
              <w:t>edio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:rsidR="00A736F4" w:rsidRPr="0099562C" w:rsidRDefault="00A736F4" w:rsidP="001D7810">
      <w:pPr>
        <w:spacing w:after="0"/>
        <w:rPr>
          <w:sz w:val="8"/>
          <w:szCs w:val="6"/>
        </w:rPr>
      </w:pPr>
    </w:p>
    <w:p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PTPCT </w:t>
      </w:r>
      <w:r w:rsidRPr="00D51D64">
        <w:rPr>
          <w:color w:val="00B050"/>
          <w:sz w:val="18"/>
          <w:szCs w:val="16"/>
        </w:rPr>
        <w:t>(CFR BOX n. 8 pag. 34 - All.to 1 PNA 2019)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:rsidR="00A736F4" w:rsidRPr="00D51D64" w:rsidRDefault="00A736F4" w:rsidP="005355FB">
      <w:pPr>
        <w:spacing w:after="0"/>
        <w:rPr>
          <w:sz w:val="20"/>
          <w:szCs w:val="18"/>
        </w:rPr>
      </w:pPr>
    </w:p>
    <w:p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PTPCT:</w:t>
      </w:r>
    </w:p>
    <w:tbl>
      <w:tblPr>
        <w:tblStyle w:val="Grigliatabella"/>
        <w:tblW w:w="0" w:type="auto"/>
        <w:tblLook w:val="04A0"/>
      </w:tblPr>
      <w:tblGrid>
        <w:gridCol w:w="2830"/>
        <w:gridCol w:w="3995"/>
        <w:gridCol w:w="3996"/>
      </w:tblGrid>
      <w:tr w:rsidR="00A736F4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Misure generali</w:t>
            </w:r>
          </w:p>
          <w:p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40– </w:t>
            </w:r>
          </w:p>
          <w:p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</w:p>
          <w:p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4A6AA9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3996" w:type="dxa"/>
            <w:vAlign w:val="center"/>
          </w:tcPr>
          <w:p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  <w:tr w:rsidR="00A736F4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PTPCT al </w:t>
            </w:r>
            <w:r w:rsidR="008541BA">
              <w:rPr>
                <w:color w:val="FF0000"/>
                <w:sz w:val="18"/>
                <w:szCs w:val="16"/>
              </w:rPr>
              <w:t>30/11/2021</w:t>
            </w:r>
          </w:p>
        </w:tc>
      </w:tr>
    </w:tbl>
    <w:p w:rsidR="00A736F4" w:rsidRDefault="00A736F4"/>
    <w:p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prima adozione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30/11/2021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>Nell’aggiornamento al piano 2021/22 si potrà applicare eventualmente una programmazione più puntuale.</w:t>
      </w:r>
    </w:p>
    <w:p w:rsidR="00A736F4" w:rsidRPr="001010A8" w:rsidRDefault="00A736F4">
      <w:pPr>
        <w:rPr>
          <w:sz w:val="20"/>
          <w:szCs w:val="20"/>
        </w:rPr>
      </w:pPr>
    </w:p>
    <w:sectPr w:rsidR="00A736F4" w:rsidRPr="001010A8" w:rsidSect="009F51EA">
      <w:pgSz w:w="23811" w:h="16838" w:orient="landscape" w:code="8"/>
      <w:pgMar w:top="1134" w:right="1417" w:bottom="1134" w:left="1134" w:header="708" w:footer="397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39" w:rsidRDefault="00A76139" w:rsidP="009F51EA">
      <w:pPr>
        <w:spacing w:after="0"/>
      </w:pPr>
      <w:r>
        <w:separator/>
      </w:r>
    </w:p>
  </w:endnote>
  <w:endnote w:type="continuationSeparator" w:id="1">
    <w:p w:rsidR="00A76139" w:rsidRDefault="00A76139" w:rsidP="009F51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/>
    </w:tblPr>
    <w:tblGrid>
      <w:gridCol w:w="746"/>
      <w:gridCol w:w="1193"/>
      <w:gridCol w:w="20432"/>
    </w:tblGrid>
    <w:tr w:rsidR="009F51EA" w:rsidRPr="009F51EA" w:rsidTr="009F51EA">
      <w:trPr>
        <w:trHeight w:val="142"/>
        <w:jc w:val="center"/>
      </w:trPr>
      <w:tc>
        <w:tcPr>
          <w:tcW w:w="709" w:type="dxa"/>
          <w:vMerge w:val="restart"/>
          <w:vAlign w:val="center"/>
          <w:hideMark/>
        </w:tcPr>
        <w:p w:rsidR="009F51EA" w:rsidRPr="009F51EA" w:rsidRDefault="009F51EA" w:rsidP="009F51EA">
          <w:pPr>
            <w:spacing w:after="0"/>
            <w:ind w:right="7370"/>
            <w:jc w:val="right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  <w:r w:rsidRPr="009F51EA">
            <w:rPr>
              <w:rFonts w:eastAsia="SimSun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427355" cy="166370"/>
                <wp:effectExtent l="0" t="0" r="0" b="5080"/>
                <wp:docPr id="1" name="Immagine 1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</w:rPr>
          </w:pPr>
        </w:p>
      </w:tc>
      <w:tc>
        <w:tcPr>
          <w:tcW w:w="19417" w:type="dxa"/>
          <w:vAlign w:val="center"/>
        </w:tcPr>
        <w:p w:rsidR="009F51EA" w:rsidRPr="009F51EA" w:rsidRDefault="009F51EA" w:rsidP="009F51EA">
          <w:pPr>
            <w:spacing w:after="0"/>
            <w:ind w:right="87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  <w:tr w:rsidR="009F51EA" w:rsidRPr="009F51EA" w:rsidTr="009F51EA">
      <w:trPr>
        <w:trHeight w:val="142"/>
        <w:jc w:val="center"/>
      </w:trPr>
      <w:tc>
        <w:tcPr>
          <w:tcW w:w="709" w:type="dxa"/>
          <w:vMerge/>
          <w:vAlign w:val="center"/>
          <w:hideMark/>
        </w:tcPr>
        <w:p w:rsidR="009F51EA" w:rsidRPr="009F51EA" w:rsidRDefault="009F51EA" w:rsidP="009F51EA">
          <w:pPr>
            <w:spacing w:after="0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  <w:vAlign w:val="center"/>
        </w:tcPr>
        <w:p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  <w:lang w:eastAsia="it-IT"/>
            </w:rPr>
          </w:pPr>
        </w:p>
      </w:tc>
      <w:tc>
        <w:tcPr>
          <w:tcW w:w="19417" w:type="dxa"/>
          <w:vAlign w:val="center"/>
          <w:hideMark/>
        </w:tcPr>
        <w:p w:rsidR="009F51EA" w:rsidRPr="009F51EA" w:rsidRDefault="009F51EA" w:rsidP="009F51EA">
          <w:pPr>
            <w:spacing w:after="0"/>
            <w:ind w:right="87"/>
            <w:jc w:val="right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</w:tbl>
  <w:p w:rsidR="009F51EA" w:rsidRPr="009F51EA" w:rsidRDefault="009F51EA">
    <w:pPr>
      <w:pStyle w:val="Pidipagina"/>
      <w:rPr>
        <w:sz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/>
    </w:tblPr>
    <w:tblGrid>
      <w:gridCol w:w="709"/>
      <w:gridCol w:w="1134"/>
      <w:gridCol w:w="19417"/>
    </w:tblGrid>
    <w:tr w:rsidR="009F51EA" w:rsidRPr="009F51EA" w:rsidTr="007C5E8C">
      <w:trPr>
        <w:trHeight w:val="142"/>
        <w:jc w:val="center"/>
      </w:trPr>
      <w:tc>
        <w:tcPr>
          <w:tcW w:w="709" w:type="dxa"/>
          <w:vMerge w:val="restart"/>
          <w:vAlign w:val="center"/>
          <w:hideMark/>
        </w:tcPr>
        <w:p w:rsidR="009F51EA" w:rsidRPr="009F51EA" w:rsidRDefault="009F51EA" w:rsidP="009F51EA">
          <w:pPr>
            <w:spacing w:after="0"/>
            <w:ind w:right="7370"/>
            <w:jc w:val="right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  <w:r w:rsidRPr="009F51EA">
            <w:rPr>
              <w:rFonts w:eastAsia="SimSun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427355" cy="166370"/>
                <wp:effectExtent l="0" t="0" r="0" b="508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</w:rPr>
          </w:pPr>
          <w:r w:rsidRPr="009F51EA">
            <w:rPr>
              <w:rFonts w:eastAsia="SimSun" w:cs="Arial"/>
              <w:color w:val="000000"/>
              <w:sz w:val="12"/>
              <w:szCs w:val="10"/>
            </w:rPr>
            <w:t xml:space="preserve">Cod. </w:t>
          </w:r>
          <w:r>
            <w:rPr>
              <w:rFonts w:eastAsia="Times New Roman" w:cs="Arial"/>
              <w:bCs/>
              <w:sz w:val="12"/>
              <w:szCs w:val="10"/>
              <w:lang w:eastAsia="it-IT"/>
            </w:rPr>
            <w:t>853730.10.5</w:t>
          </w:r>
          <w:r w:rsidR="005C17F3">
            <w:rPr>
              <w:rFonts w:eastAsia="Times New Roman" w:cs="Arial"/>
              <w:bCs/>
              <w:sz w:val="12"/>
              <w:szCs w:val="10"/>
              <w:lang w:eastAsia="it-IT"/>
            </w:rPr>
            <w:t>.b</w:t>
          </w:r>
        </w:p>
      </w:tc>
      <w:tc>
        <w:tcPr>
          <w:tcW w:w="19417" w:type="dxa"/>
          <w:vAlign w:val="center"/>
        </w:tcPr>
        <w:p w:rsidR="009F51EA" w:rsidRPr="009F51EA" w:rsidRDefault="009F51EA" w:rsidP="009F51EA">
          <w:pPr>
            <w:spacing w:after="0"/>
            <w:ind w:right="87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  <w:tr w:rsidR="009F51EA" w:rsidRPr="009F51EA" w:rsidTr="007C5E8C">
      <w:trPr>
        <w:trHeight w:val="142"/>
        <w:jc w:val="center"/>
      </w:trPr>
      <w:tc>
        <w:tcPr>
          <w:tcW w:w="709" w:type="dxa"/>
          <w:vMerge/>
          <w:vAlign w:val="center"/>
          <w:hideMark/>
        </w:tcPr>
        <w:p w:rsidR="009F51EA" w:rsidRPr="009F51EA" w:rsidRDefault="009F51EA" w:rsidP="009F51EA">
          <w:pPr>
            <w:spacing w:after="0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  <w:lang w:eastAsia="it-IT"/>
            </w:rPr>
          </w:pPr>
          <w:r w:rsidRPr="009F51EA">
            <w:rPr>
              <w:rFonts w:eastAsia="SimSun" w:cs="Arial"/>
              <w:color w:val="000000"/>
              <w:sz w:val="12"/>
              <w:szCs w:val="10"/>
              <w:lang w:eastAsia="it-IT"/>
            </w:rPr>
            <w:t>Grafiche E. Gaspari</w:t>
          </w:r>
        </w:p>
      </w:tc>
      <w:tc>
        <w:tcPr>
          <w:tcW w:w="19417" w:type="dxa"/>
          <w:vAlign w:val="center"/>
          <w:hideMark/>
        </w:tcPr>
        <w:p w:rsidR="009F51EA" w:rsidRPr="009F51EA" w:rsidRDefault="009F51EA" w:rsidP="009F51EA">
          <w:pPr>
            <w:spacing w:after="0"/>
            <w:ind w:right="87"/>
            <w:jc w:val="right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</w:tbl>
  <w:p w:rsidR="009F51EA" w:rsidRPr="009F51EA" w:rsidRDefault="009F51EA" w:rsidP="009F51EA">
    <w:pPr>
      <w:pStyle w:val="Pidipagin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39" w:rsidRDefault="00A76139" w:rsidP="009F51EA">
      <w:pPr>
        <w:spacing w:after="0"/>
      </w:pPr>
      <w:r>
        <w:separator/>
      </w:r>
    </w:p>
  </w:footnote>
  <w:footnote w:type="continuationSeparator" w:id="1">
    <w:p w:rsidR="00A76139" w:rsidRDefault="00A76139" w:rsidP="009F51E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B16"/>
    <w:multiLevelType w:val="hybridMultilevel"/>
    <w:tmpl w:val="4492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695A"/>
    <w:multiLevelType w:val="hybridMultilevel"/>
    <w:tmpl w:val="EA44F866"/>
    <w:lvl w:ilvl="0" w:tplc="315E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6B76"/>
    <w:multiLevelType w:val="hybridMultilevel"/>
    <w:tmpl w:val="9B66140C"/>
    <w:lvl w:ilvl="0" w:tplc="86F4B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1B30"/>
    <w:rsid w:val="00021327"/>
    <w:rsid w:val="0002652C"/>
    <w:rsid w:val="00042827"/>
    <w:rsid w:val="00045AEB"/>
    <w:rsid w:val="00071A69"/>
    <w:rsid w:val="00072D49"/>
    <w:rsid w:val="000A1B90"/>
    <w:rsid w:val="000A2300"/>
    <w:rsid w:val="000B2825"/>
    <w:rsid w:val="000D268A"/>
    <w:rsid w:val="000F1B30"/>
    <w:rsid w:val="000F2A65"/>
    <w:rsid w:val="001010A8"/>
    <w:rsid w:val="00104B6A"/>
    <w:rsid w:val="00112FAC"/>
    <w:rsid w:val="00114E84"/>
    <w:rsid w:val="0012423E"/>
    <w:rsid w:val="001255BF"/>
    <w:rsid w:val="00135A9E"/>
    <w:rsid w:val="00151297"/>
    <w:rsid w:val="001553DE"/>
    <w:rsid w:val="00156B1E"/>
    <w:rsid w:val="00174438"/>
    <w:rsid w:val="001747FA"/>
    <w:rsid w:val="001A0683"/>
    <w:rsid w:val="001B355E"/>
    <w:rsid w:val="001B6D48"/>
    <w:rsid w:val="001C570C"/>
    <w:rsid w:val="001C701A"/>
    <w:rsid w:val="001D4383"/>
    <w:rsid w:val="001D7810"/>
    <w:rsid w:val="00203352"/>
    <w:rsid w:val="0020377F"/>
    <w:rsid w:val="002174D6"/>
    <w:rsid w:val="0022771A"/>
    <w:rsid w:val="0023260E"/>
    <w:rsid w:val="00236EE2"/>
    <w:rsid w:val="002407E1"/>
    <w:rsid w:val="002429CB"/>
    <w:rsid w:val="0025240F"/>
    <w:rsid w:val="00255908"/>
    <w:rsid w:val="00261F96"/>
    <w:rsid w:val="00275589"/>
    <w:rsid w:val="002841E7"/>
    <w:rsid w:val="0029249F"/>
    <w:rsid w:val="002A0BFE"/>
    <w:rsid w:val="002A15CA"/>
    <w:rsid w:val="002C2180"/>
    <w:rsid w:val="002C67FC"/>
    <w:rsid w:val="002F1C9E"/>
    <w:rsid w:val="00313FF9"/>
    <w:rsid w:val="00331457"/>
    <w:rsid w:val="00351B65"/>
    <w:rsid w:val="00353C9E"/>
    <w:rsid w:val="00361EFF"/>
    <w:rsid w:val="00366C80"/>
    <w:rsid w:val="0039410D"/>
    <w:rsid w:val="003B350E"/>
    <w:rsid w:val="003B3556"/>
    <w:rsid w:val="003B3C2A"/>
    <w:rsid w:val="003B5429"/>
    <w:rsid w:val="003D559A"/>
    <w:rsid w:val="003F5384"/>
    <w:rsid w:val="004027F6"/>
    <w:rsid w:val="00423F3B"/>
    <w:rsid w:val="004243AA"/>
    <w:rsid w:val="00425A53"/>
    <w:rsid w:val="00440254"/>
    <w:rsid w:val="00441681"/>
    <w:rsid w:val="00456D9E"/>
    <w:rsid w:val="004830D6"/>
    <w:rsid w:val="004A6AA9"/>
    <w:rsid w:val="004E78A3"/>
    <w:rsid w:val="004F02FE"/>
    <w:rsid w:val="00504B75"/>
    <w:rsid w:val="00505359"/>
    <w:rsid w:val="00513BAA"/>
    <w:rsid w:val="005355FB"/>
    <w:rsid w:val="00541D37"/>
    <w:rsid w:val="00541D47"/>
    <w:rsid w:val="00544367"/>
    <w:rsid w:val="005529F5"/>
    <w:rsid w:val="005625F9"/>
    <w:rsid w:val="00584009"/>
    <w:rsid w:val="00585125"/>
    <w:rsid w:val="00597325"/>
    <w:rsid w:val="005B620E"/>
    <w:rsid w:val="005B64AA"/>
    <w:rsid w:val="005C17F3"/>
    <w:rsid w:val="005C5287"/>
    <w:rsid w:val="005F3F52"/>
    <w:rsid w:val="005F52D4"/>
    <w:rsid w:val="00654769"/>
    <w:rsid w:val="006651B1"/>
    <w:rsid w:val="00695C25"/>
    <w:rsid w:val="006977E5"/>
    <w:rsid w:val="00697BA9"/>
    <w:rsid w:val="006D74E0"/>
    <w:rsid w:val="006E18C8"/>
    <w:rsid w:val="006E49B4"/>
    <w:rsid w:val="006F1CBA"/>
    <w:rsid w:val="00717959"/>
    <w:rsid w:val="00722964"/>
    <w:rsid w:val="00731086"/>
    <w:rsid w:val="00734402"/>
    <w:rsid w:val="0077145B"/>
    <w:rsid w:val="00772448"/>
    <w:rsid w:val="00781165"/>
    <w:rsid w:val="00783840"/>
    <w:rsid w:val="007A2C18"/>
    <w:rsid w:val="007B254F"/>
    <w:rsid w:val="007B46D2"/>
    <w:rsid w:val="007D4EA1"/>
    <w:rsid w:val="007E485D"/>
    <w:rsid w:val="007E4D7B"/>
    <w:rsid w:val="007F4F4B"/>
    <w:rsid w:val="008223E0"/>
    <w:rsid w:val="008335D6"/>
    <w:rsid w:val="008344F1"/>
    <w:rsid w:val="00835CB2"/>
    <w:rsid w:val="00847AA0"/>
    <w:rsid w:val="008541BA"/>
    <w:rsid w:val="008613F0"/>
    <w:rsid w:val="0087115B"/>
    <w:rsid w:val="00877EAA"/>
    <w:rsid w:val="00884240"/>
    <w:rsid w:val="008853F3"/>
    <w:rsid w:val="00887D20"/>
    <w:rsid w:val="00893E90"/>
    <w:rsid w:val="008A5711"/>
    <w:rsid w:val="008E19AF"/>
    <w:rsid w:val="008E4088"/>
    <w:rsid w:val="008E55D0"/>
    <w:rsid w:val="00913754"/>
    <w:rsid w:val="00924F68"/>
    <w:rsid w:val="00944F6B"/>
    <w:rsid w:val="00955D4E"/>
    <w:rsid w:val="00956A7D"/>
    <w:rsid w:val="009742BE"/>
    <w:rsid w:val="0099562C"/>
    <w:rsid w:val="009A4DB3"/>
    <w:rsid w:val="009C1B3B"/>
    <w:rsid w:val="009C421D"/>
    <w:rsid w:val="009C7CDE"/>
    <w:rsid w:val="009D0077"/>
    <w:rsid w:val="009D2918"/>
    <w:rsid w:val="009D2B89"/>
    <w:rsid w:val="009F1779"/>
    <w:rsid w:val="009F4C8A"/>
    <w:rsid w:val="009F51EA"/>
    <w:rsid w:val="00A06FFB"/>
    <w:rsid w:val="00A076A0"/>
    <w:rsid w:val="00A406CD"/>
    <w:rsid w:val="00A41F97"/>
    <w:rsid w:val="00A51318"/>
    <w:rsid w:val="00A6020F"/>
    <w:rsid w:val="00A60E1D"/>
    <w:rsid w:val="00A736F4"/>
    <w:rsid w:val="00A76139"/>
    <w:rsid w:val="00AA0052"/>
    <w:rsid w:val="00AB46EC"/>
    <w:rsid w:val="00AC0210"/>
    <w:rsid w:val="00AC5DFF"/>
    <w:rsid w:val="00AE75AD"/>
    <w:rsid w:val="00AF50A1"/>
    <w:rsid w:val="00B2514D"/>
    <w:rsid w:val="00B30657"/>
    <w:rsid w:val="00B4411F"/>
    <w:rsid w:val="00B44BB9"/>
    <w:rsid w:val="00B478B7"/>
    <w:rsid w:val="00B71D68"/>
    <w:rsid w:val="00B776B8"/>
    <w:rsid w:val="00B8612E"/>
    <w:rsid w:val="00BA797B"/>
    <w:rsid w:val="00BB6777"/>
    <w:rsid w:val="00BC0905"/>
    <w:rsid w:val="00BC0B2E"/>
    <w:rsid w:val="00BC3870"/>
    <w:rsid w:val="00BD1C6B"/>
    <w:rsid w:val="00BE49BA"/>
    <w:rsid w:val="00BF7199"/>
    <w:rsid w:val="00C06823"/>
    <w:rsid w:val="00C10012"/>
    <w:rsid w:val="00C325E5"/>
    <w:rsid w:val="00C47631"/>
    <w:rsid w:val="00C73737"/>
    <w:rsid w:val="00C75224"/>
    <w:rsid w:val="00C81DEA"/>
    <w:rsid w:val="00CC3881"/>
    <w:rsid w:val="00CC3F6A"/>
    <w:rsid w:val="00CC4EAF"/>
    <w:rsid w:val="00CC7F64"/>
    <w:rsid w:val="00CD60FC"/>
    <w:rsid w:val="00CE5D20"/>
    <w:rsid w:val="00D04C3A"/>
    <w:rsid w:val="00D05B07"/>
    <w:rsid w:val="00D170A1"/>
    <w:rsid w:val="00D310EA"/>
    <w:rsid w:val="00D51D64"/>
    <w:rsid w:val="00D54BCE"/>
    <w:rsid w:val="00D9643C"/>
    <w:rsid w:val="00DB2D1E"/>
    <w:rsid w:val="00DD0C5D"/>
    <w:rsid w:val="00DD15FF"/>
    <w:rsid w:val="00DD2941"/>
    <w:rsid w:val="00DE0CA9"/>
    <w:rsid w:val="00DE398A"/>
    <w:rsid w:val="00DF09C8"/>
    <w:rsid w:val="00E21588"/>
    <w:rsid w:val="00E434C1"/>
    <w:rsid w:val="00E45BB8"/>
    <w:rsid w:val="00E56FD1"/>
    <w:rsid w:val="00E75D63"/>
    <w:rsid w:val="00EB3374"/>
    <w:rsid w:val="00EB7BC0"/>
    <w:rsid w:val="00ED4C78"/>
    <w:rsid w:val="00EE64AC"/>
    <w:rsid w:val="00EE77F3"/>
    <w:rsid w:val="00EF4849"/>
    <w:rsid w:val="00EF5E8E"/>
    <w:rsid w:val="00EF6D4E"/>
    <w:rsid w:val="00F301C0"/>
    <w:rsid w:val="00F348D2"/>
    <w:rsid w:val="00F5142C"/>
    <w:rsid w:val="00F52D26"/>
    <w:rsid w:val="00F57CCC"/>
    <w:rsid w:val="00F622B2"/>
    <w:rsid w:val="00F62F5A"/>
    <w:rsid w:val="00F722BB"/>
    <w:rsid w:val="00F74BBD"/>
    <w:rsid w:val="00F759C3"/>
    <w:rsid w:val="00F84658"/>
    <w:rsid w:val="00FA0BA2"/>
    <w:rsid w:val="00FC5422"/>
    <w:rsid w:val="00FC7DCD"/>
    <w:rsid w:val="00FD1A17"/>
    <w:rsid w:val="00FD22C7"/>
    <w:rsid w:val="00FF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1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1B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5384"/>
    <w:pPr>
      <w:ind w:left="720"/>
      <w:contextualSpacing/>
    </w:pPr>
  </w:style>
  <w:style w:type="paragraph" w:customStyle="1" w:styleId="Default">
    <w:name w:val="Default"/>
    <w:rsid w:val="00CC7F64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EA"/>
  </w:style>
  <w:style w:type="paragraph" w:styleId="Pidipagina">
    <w:name w:val="footer"/>
    <w:basedOn w:val="Normale"/>
    <w:link w:val="Pidipagina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3754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3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41338</Words>
  <Characters>235631</Characters>
  <Application>Microsoft Office Word</Application>
  <DocSecurity>0</DocSecurity>
  <Lines>1963</Lines>
  <Paragraphs>552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Pasquini</dc:creator>
  <cp:lastModifiedBy>FLORA</cp:lastModifiedBy>
  <cp:revision>2</cp:revision>
  <dcterms:created xsi:type="dcterms:W3CDTF">2021-02-20T08:57:00Z</dcterms:created>
  <dcterms:modified xsi:type="dcterms:W3CDTF">2021-02-20T08:57:00Z</dcterms:modified>
</cp:coreProperties>
</file>